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D61B9" w14:textId="68EE1878" w:rsidR="00B61AE5" w:rsidRDefault="007B1B88" w:rsidP="007B1B88">
      <w:pPr>
        <w:jc w:val="center"/>
        <w:rPr>
          <w:b/>
          <w:bCs/>
        </w:rPr>
      </w:pPr>
      <w:bookmarkStart w:id="0" w:name="_GoBack"/>
      <w:bookmarkEnd w:id="0"/>
      <w:r w:rsidRPr="007B1B88">
        <w:rPr>
          <w:b/>
          <w:bCs/>
        </w:rPr>
        <w:t xml:space="preserve">ATATÜRK ÜNİVERSİTESİ TÜRKİYAT ARAŞTIRMALARI ENSTİTÜSÜ </w:t>
      </w:r>
      <w:r w:rsidR="00B058ED">
        <w:rPr>
          <w:b/>
          <w:bCs/>
        </w:rPr>
        <w:t>TÜRKİYE CUMHURİYETİ</w:t>
      </w:r>
      <w:r w:rsidRPr="007B1B88">
        <w:rPr>
          <w:b/>
          <w:bCs/>
        </w:rPr>
        <w:t xml:space="preserve"> TARİHİ BİLİM DALI </w:t>
      </w:r>
      <w:r w:rsidR="00B058ED">
        <w:rPr>
          <w:b/>
          <w:bCs/>
        </w:rPr>
        <w:t>DOKTORA</w:t>
      </w:r>
      <w:r w:rsidRPr="007B1B88">
        <w:rPr>
          <w:b/>
          <w:bCs/>
        </w:rPr>
        <w:t xml:space="preserve"> 2024-2025 ÖĞRETİM YILI BAHAR YARIYILI DERS PROGRAMI</w:t>
      </w:r>
    </w:p>
    <w:tbl>
      <w:tblPr>
        <w:tblStyle w:val="TabloKlavuzu"/>
        <w:tblW w:w="8223" w:type="dxa"/>
        <w:tblInd w:w="-998" w:type="dxa"/>
        <w:tblLook w:val="04A0" w:firstRow="1" w:lastRow="0" w:firstColumn="1" w:lastColumn="0" w:noHBand="0" w:noVBand="1"/>
      </w:tblPr>
      <w:tblGrid>
        <w:gridCol w:w="982"/>
        <w:gridCol w:w="1854"/>
        <w:gridCol w:w="2693"/>
        <w:gridCol w:w="2694"/>
      </w:tblGrid>
      <w:tr w:rsidR="00C24B09" w14:paraId="4301CF70" w14:textId="0F5F8BA8" w:rsidTr="00267FDB">
        <w:trPr>
          <w:trHeight w:val="596"/>
        </w:trPr>
        <w:tc>
          <w:tcPr>
            <w:tcW w:w="982" w:type="dxa"/>
          </w:tcPr>
          <w:p w14:paraId="1290895F" w14:textId="70BA21F4" w:rsidR="00C24B09" w:rsidRDefault="00C24B09" w:rsidP="007B1B88">
            <w:pPr>
              <w:rPr>
                <w:b/>
                <w:bCs/>
              </w:rPr>
            </w:pPr>
            <w:r>
              <w:rPr>
                <w:b/>
                <w:bCs/>
              </w:rPr>
              <w:t>Dersin Kodu</w:t>
            </w:r>
          </w:p>
        </w:tc>
        <w:tc>
          <w:tcPr>
            <w:tcW w:w="1854" w:type="dxa"/>
          </w:tcPr>
          <w:p w14:paraId="7720F106" w14:textId="02629E0B" w:rsidR="00C24B09" w:rsidRDefault="00C24B09" w:rsidP="00A75A12">
            <w:pPr>
              <w:rPr>
                <w:b/>
                <w:bCs/>
              </w:rPr>
            </w:pPr>
            <w:r>
              <w:rPr>
                <w:b/>
                <w:bCs/>
              </w:rPr>
              <w:t>Öğretim Üyesi</w:t>
            </w:r>
          </w:p>
        </w:tc>
        <w:tc>
          <w:tcPr>
            <w:tcW w:w="2693" w:type="dxa"/>
          </w:tcPr>
          <w:p w14:paraId="401D9D49" w14:textId="54673AE0" w:rsidR="00C24B09" w:rsidRDefault="00C24B09" w:rsidP="007B1B88">
            <w:pPr>
              <w:rPr>
                <w:b/>
                <w:bCs/>
              </w:rPr>
            </w:pPr>
            <w:r>
              <w:rPr>
                <w:b/>
                <w:bCs/>
              </w:rPr>
              <w:t>Dersin Adı</w:t>
            </w:r>
          </w:p>
        </w:tc>
        <w:tc>
          <w:tcPr>
            <w:tcW w:w="2694" w:type="dxa"/>
          </w:tcPr>
          <w:p w14:paraId="45CB5928" w14:textId="0A7BA707" w:rsidR="00C24B09" w:rsidRDefault="00C24B09" w:rsidP="007B1B88">
            <w:pPr>
              <w:rPr>
                <w:b/>
                <w:bCs/>
              </w:rPr>
            </w:pPr>
            <w:r>
              <w:rPr>
                <w:b/>
                <w:bCs/>
              </w:rPr>
              <w:t>Dersin Günü ve</w:t>
            </w:r>
            <w:r w:rsidR="0055775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Saati</w:t>
            </w:r>
          </w:p>
        </w:tc>
      </w:tr>
      <w:tr w:rsidR="00D24B04" w14:paraId="049D7446" w14:textId="7C5C11A2" w:rsidTr="00D24B04">
        <w:trPr>
          <w:trHeight w:val="336"/>
        </w:trPr>
        <w:tc>
          <w:tcPr>
            <w:tcW w:w="982" w:type="dxa"/>
            <w:shd w:val="clear" w:color="auto" w:fill="auto"/>
            <w:vAlign w:val="center"/>
          </w:tcPr>
          <w:p w14:paraId="6EAA326C" w14:textId="612BF9DD" w:rsidR="00D24B04" w:rsidRPr="00267FDB" w:rsidRDefault="00D24B04" w:rsidP="00D24B04">
            <w:pPr>
              <w:rPr>
                <w:b/>
                <w:bCs/>
                <w:sz w:val="16"/>
                <w:szCs w:val="16"/>
              </w:rPr>
            </w:pPr>
            <w:r w:rsidRPr="00267FD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tr-TR"/>
              </w:rPr>
              <w:t>TAETAR-756</w:t>
            </w:r>
          </w:p>
        </w:tc>
        <w:tc>
          <w:tcPr>
            <w:tcW w:w="1854" w:type="dxa"/>
            <w:shd w:val="clear" w:color="auto" w:fill="auto"/>
            <w:vAlign w:val="center"/>
          </w:tcPr>
          <w:p w14:paraId="1D7D0611" w14:textId="7FBA6F9C" w:rsidR="00D24B04" w:rsidRPr="00267FDB" w:rsidRDefault="00D24B04" w:rsidP="00D24B04">
            <w:pPr>
              <w:rPr>
                <w:b/>
                <w:bCs/>
                <w:sz w:val="16"/>
                <w:szCs w:val="16"/>
              </w:rPr>
            </w:pPr>
            <w:r w:rsidRPr="00267FD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tr-TR"/>
              </w:rPr>
              <w:t>Prof. Dr. Selami KILIÇ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50773284" w14:textId="50B18A0A" w:rsidR="00D24B04" w:rsidRPr="00D24B04" w:rsidRDefault="00D24B04" w:rsidP="00D24B04">
            <w:pPr>
              <w:rPr>
                <w:b/>
                <w:bCs/>
                <w:sz w:val="16"/>
                <w:szCs w:val="16"/>
              </w:rPr>
            </w:pPr>
            <w:r w:rsidRPr="00D24B04">
              <w:rPr>
                <w:rFonts w:cs="Calibri"/>
                <w:b/>
                <w:bCs/>
                <w:color w:val="000000"/>
                <w:sz w:val="16"/>
                <w:szCs w:val="16"/>
              </w:rPr>
              <w:t>Başlangıçtan Günümüze Türk-Alman İlişkileri (20.Yüzyıl)</w:t>
            </w:r>
          </w:p>
        </w:tc>
        <w:tc>
          <w:tcPr>
            <w:tcW w:w="2694" w:type="dxa"/>
          </w:tcPr>
          <w:p w14:paraId="605E7E0F" w14:textId="327B83E9" w:rsidR="00D24B04" w:rsidRPr="004F3963" w:rsidRDefault="00857127" w:rsidP="00D24B0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Salı 14:00-17:00</w:t>
            </w:r>
          </w:p>
        </w:tc>
      </w:tr>
      <w:tr w:rsidR="00D24B04" w14:paraId="0A88EDAE" w14:textId="4C252CF8" w:rsidTr="00D24B04">
        <w:tc>
          <w:tcPr>
            <w:tcW w:w="982" w:type="dxa"/>
            <w:shd w:val="clear" w:color="auto" w:fill="auto"/>
            <w:vAlign w:val="center"/>
          </w:tcPr>
          <w:p w14:paraId="278242D9" w14:textId="6F1D700B" w:rsidR="00D24B04" w:rsidRPr="00267FDB" w:rsidRDefault="00D24B04" w:rsidP="00D24B04">
            <w:pPr>
              <w:rPr>
                <w:b/>
                <w:bCs/>
                <w:sz w:val="16"/>
                <w:szCs w:val="16"/>
              </w:rPr>
            </w:pPr>
            <w:r w:rsidRPr="00267FD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tr-TR"/>
              </w:rPr>
              <w:t>TAETAR-752</w:t>
            </w:r>
          </w:p>
        </w:tc>
        <w:tc>
          <w:tcPr>
            <w:tcW w:w="1854" w:type="dxa"/>
            <w:shd w:val="clear" w:color="auto" w:fill="auto"/>
            <w:vAlign w:val="bottom"/>
          </w:tcPr>
          <w:p w14:paraId="24A6CF62" w14:textId="2E58C243" w:rsidR="00D24B04" w:rsidRPr="00267FDB" w:rsidRDefault="00D24B04" w:rsidP="00D24B04">
            <w:pPr>
              <w:rPr>
                <w:b/>
                <w:bCs/>
                <w:sz w:val="16"/>
                <w:szCs w:val="16"/>
              </w:rPr>
            </w:pPr>
            <w:r w:rsidRPr="00267FD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tr-TR"/>
              </w:rPr>
              <w:t>Prof. Dr. Betül ASLAN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D0C72A5" w14:textId="46098B22" w:rsidR="00D24B04" w:rsidRPr="00D24B04" w:rsidRDefault="00D24B04" w:rsidP="00D24B04">
            <w:pPr>
              <w:rPr>
                <w:b/>
                <w:bCs/>
                <w:sz w:val="16"/>
                <w:szCs w:val="16"/>
              </w:rPr>
            </w:pPr>
            <w:r w:rsidRPr="00D24B04">
              <w:rPr>
                <w:rFonts w:cs="Calibri"/>
                <w:b/>
                <w:bCs/>
                <w:color w:val="000000"/>
                <w:sz w:val="16"/>
                <w:szCs w:val="16"/>
              </w:rPr>
              <w:t>Atatürk Dönemi Kültür ve Eğitim Politikası (Eğitim Politikaları)</w:t>
            </w:r>
          </w:p>
        </w:tc>
        <w:tc>
          <w:tcPr>
            <w:tcW w:w="2694" w:type="dxa"/>
          </w:tcPr>
          <w:p w14:paraId="2E6EA344" w14:textId="1BED4741" w:rsidR="00D24B04" w:rsidRDefault="005A176D" w:rsidP="00D24B04">
            <w:pPr>
              <w:rPr>
                <w:b/>
                <w:bCs/>
              </w:rPr>
            </w:pPr>
            <w:r>
              <w:rPr>
                <w:b/>
                <w:bCs/>
                <w:kern w:val="0"/>
                <w:sz w:val="16"/>
                <w:szCs w:val="16"/>
                <w14:ligatures w14:val="none"/>
              </w:rPr>
              <w:t>Cuma 10:00-13:00</w:t>
            </w:r>
          </w:p>
        </w:tc>
      </w:tr>
      <w:tr w:rsidR="00D24B04" w14:paraId="3EED5653" w14:textId="75FDD690" w:rsidTr="00D24B04">
        <w:tc>
          <w:tcPr>
            <w:tcW w:w="982" w:type="dxa"/>
            <w:shd w:val="clear" w:color="auto" w:fill="auto"/>
          </w:tcPr>
          <w:p w14:paraId="4212F1F8" w14:textId="57605141" w:rsidR="00D24B04" w:rsidRPr="00267FDB" w:rsidRDefault="00D24B04" w:rsidP="00D24B04">
            <w:pPr>
              <w:rPr>
                <w:b/>
                <w:bCs/>
                <w:sz w:val="16"/>
                <w:szCs w:val="16"/>
              </w:rPr>
            </w:pPr>
            <w:r w:rsidRPr="00267FD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tr-TR"/>
              </w:rPr>
              <w:t>TAETAR-762</w:t>
            </w:r>
          </w:p>
        </w:tc>
        <w:tc>
          <w:tcPr>
            <w:tcW w:w="1854" w:type="dxa"/>
            <w:shd w:val="clear" w:color="auto" w:fill="auto"/>
            <w:vAlign w:val="bottom"/>
          </w:tcPr>
          <w:p w14:paraId="15380B63" w14:textId="1E21514B" w:rsidR="00D24B04" w:rsidRPr="00267FDB" w:rsidRDefault="00D24B04" w:rsidP="00D24B04">
            <w:pPr>
              <w:rPr>
                <w:b/>
                <w:bCs/>
                <w:sz w:val="16"/>
                <w:szCs w:val="16"/>
              </w:rPr>
            </w:pPr>
            <w:r w:rsidRPr="00267FDB">
              <w:rPr>
                <w:rFonts w:cs="Calibri"/>
                <w:b/>
                <w:bCs/>
                <w:color w:val="000000"/>
                <w:sz w:val="16"/>
                <w:szCs w:val="16"/>
              </w:rPr>
              <w:t>Prof. Dr. Yavuz ASLAN</w:t>
            </w:r>
          </w:p>
        </w:tc>
        <w:tc>
          <w:tcPr>
            <w:tcW w:w="2693" w:type="dxa"/>
            <w:shd w:val="clear" w:color="auto" w:fill="auto"/>
          </w:tcPr>
          <w:p w14:paraId="4A3F000F" w14:textId="772B6799" w:rsidR="00D24B04" w:rsidRPr="00D24B04" w:rsidRDefault="00D24B04" w:rsidP="00D24B04">
            <w:pPr>
              <w:rPr>
                <w:b/>
                <w:bCs/>
                <w:sz w:val="16"/>
                <w:szCs w:val="16"/>
              </w:rPr>
            </w:pPr>
            <w:r w:rsidRPr="00D24B04">
              <w:rPr>
                <w:b/>
                <w:bCs/>
                <w:sz w:val="16"/>
                <w:szCs w:val="16"/>
              </w:rPr>
              <w:t>Türkiye Demokrasi Tarihi (Cumhuriyetten Günümüze)</w:t>
            </w:r>
          </w:p>
        </w:tc>
        <w:tc>
          <w:tcPr>
            <w:tcW w:w="2694" w:type="dxa"/>
          </w:tcPr>
          <w:p w14:paraId="22198B97" w14:textId="4FB4B3F9" w:rsidR="00D24B04" w:rsidRPr="00F4754E" w:rsidRDefault="00171079" w:rsidP="00D24B04">
            <w:pPr>
              <w:rPr>
                <w:b/>
                <w:bCs/>
                <w:sz w:val="16"/>
                <w:szCs w:val="16"/>
              </w:rPr>
            </w:pPr>
            <w:r w:rsidRPr="00E240A1">
              <w:rPr>
                <w:b/>
                <w:bCs/>
                <w:sz w:val="16"/>
                <w:szCs w:val="16"/>
              </w:rPr>
              <w:t>Perşembe 13:00-1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E240A1">
              <w:rPr>
                <w:b/>
                <w:bCs/>
                <w:sz w:val="16"/>
                <w:szCs w:val="16"/>
              </w:rPr>
              <w:t>:00</w:t>
            </w:r>
          </w:p>
        </w:tc>
      </w:tr>
      <w:tr w:rsidR="00D24B04" w14:paraId="51706EA5" w14:textId="4EEA9894" w:rsidTr="00D24B04">
        <w:tc>
          <w:tcPr>
            <w:tcW w:w="982" w:type="dxa"/>
            <w:shd w:val="clear" w:color="auto" w:fill="auto"/>
          </w:tcPr>
          <w:p w14:paraId="32157F73" w14:textId="2519FCD0" w:rsidR="00D24B04" w:rsidRPr="00267FDB" w:rsidRDefault="00D24B04" w:rsidP="00D24B04">
            <w:pPr>
              <w:rPr>
                <w:b/>
                <w:bCs/>
                <w:sz w:val="16"/>
                <w:szCs w:val="16"/>
              </w:rPr>
            </w:pPr>
            <w:r w:rsidRPr="00267FD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tr-TR"/>
              </w:rPr>
              <w:t>TAETAR-750</w:t>
            </w:r>
          </w:p>
        </w:tc>
        <w:tc>
          <w:tcPr>
            <w:tcW w:w="1854" w:type="dxa"/>
            <w:shd w:val="clear" w:color="auto" w:fill="auto"/>
            <w:vAlign w:val="bottom"/>
          </w:tcPr>
          <w:p w14:paraId="5F49B1C4" w14:textId="7F3872A0" w:rsidR="00D24B04" w:rsidRPr="00267FDB" w:rsidRDefault="00D24B04" w:rsidP="00D24B04">
            <w:pPr>
              <w:rPr>
                <w:b/>
                <w:bCs/>
                <w:sz w:val="16"/>
                <w:szCs w:val="16"/>
              </w:rPr>
            </w:pPr>
            <w:r w:rsidRPr="00267FD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Doç. Dr. </w:t>
            </w:r>
            <w:proofErr w:type="spellStart"/>
            <w:r w:rsidRPr="00267FD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tr-TR"/>
              </w:rPr>
              <w:t>Firdes</w:t>
            </w:r>
            <w:proofErr w:type="spellEnd"/>
            <w:r w:rsidRPr="00267FD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TEMİZGÜNEY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BA9FE96" w14:textId="57324706" w:rsidR="00D24B04" w:rsidRPr="00D24B04" w:rsidRDefault="00D24B04" w:rsidP="00D24B04">
            <w:pPr>
              <w:rPr>
                <w:b/>
                <w:bCs/>
                <w:sz w:val="16"/>
                <w:szCs w:val="16"/>
              </w:rPr>
            </w:pPr>
            <w:r w:rsidRPr="00D24B04">
              <w:rPr>
                <w:rFonts w:cs="Calibri"/>
                <w:b/>
                <w:bCs/>
                <w:color w:val="000000"/>
                <w:sz w:val="16"/>
                <w:szCs w:val="16"/>
              </w:rPr>
              <w:t>20. Yüzyıl Siyasi Tarihi (1950 ve Sonrası)</w:t>
            </w:r>
          </w:p>
        </w:tc>
        <w:tc>
          <w:tcPr>
            <w:tcW w:w="2694" w:type="dxa"/>
          </w:tcPr>
          <w:p w14:paraId="29359C86" w14:textId="11AA2EE1" w:rsidR="00D24B04" w:rsidRPr="006543C6" w:rsidRDefault="00857127" w:rsidP="00D24B0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Salı 13:00-16:00</w:t>
            </w:r>
          </w:p>
        </w:tc>
      </w:tr>
      <w:tr w:rsidR="00D24B04" w14:paraId="63F8B9FA" w14:textId="39EC5382" w:rsidTr="00D24B04">
        <w:tc>
          <w:tcPr>
            <w:tcW w:w="982" w:type="dxa"/>
            <w:shd w:val="clear" w:color="auto" w:fill="auto"/>
          </w:tcPr>
          <w:p w14:paraId="6B8B6375" w14:textId="71047500" w:rsidR="00D24B04" w:rsidRPr="00267FDB" w:rsidRDefault="00D24B04" w:rsidP="00D24B04">
            <w:pPr>
              <w:rPr>
                <w:b/>
                <w:bCs/>
                <w:sz w:val="16"/>
                <w:szCs w:val="16"/>
              </w:rPr>
            </w:pPr>
            <w:r w:rsidRPr="00267FD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tr-TR"/>
              </w:rPr>
              <w:t>TAETAR-750</w:t>
            </w:r>
          </w:p>
        </w:tc>
        <w:tc>
          <w:tcPr>
            <w:tcW w:w="1854" w:type="dxa"/>
            <w:shd w:val="clear" w:color="auto" w:fill="auto"/>
            <w:vAlign w:val="bottom"/>
          </w:tcPr>
          <w:p w14:paraId="2DCCCFFE" w14:textId="33924FCC" w:rsidR="00D24B04" w:rsidRPr="00267FDB" w:rsidRDefault="00D24B04" w:rsidP="00D24B04">
            <w:pPr>
              <w:rPr>
                <w:b/>
                <w:bCs/>
                <w:sz w:val="16"/>
                <w:szCs w:val="16"/>
              </w:rPr>
            </w:pPr>
            <w:r w:rsidRPr="00267FD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tr-TR"/>
              </w:rPr>
              <w:t>Doç. Dr. Recep Murat GEÇİKLİ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54AC83D" w14:textId="3EDBA77E" w:rsidR="00D24B04" w:rsidRPr="00D24B04" w:rsidRDefault="00D24B04" w:rsidP="00D24B04">
            <w:pPr>
              <w:rPr>
                <w:b/>
                <w:bCs/>
                <w:sz w:val="16"/>
                <w:szCs w:val="16"/>
              </w:rPr>
            </w:pPr>
            <w:r w:rsidRPr="00D24B04">
              <w:rPr>
                <w:rFonts w:cs="Calibri"/>
                <w:b/>
                <w:bCs/>
                <w:color w:val="000000"/>
                <w:sz w:val="16"/>
                <w:szCs w:val="16"/>
              </w:rPr>
              <w:t>20. Yüzyıl Siyasi Tarihi (1950 ve Sonrası)</w:t>
            </w:r>
          </w:p>
        </w:tc>
        <w:tc>
          <w:tcPr>
            <w:tcW w:w="2694" w:type="dxa"/>
          </w:tcPr>
          <w:p w14:paraId="25540D28" w14:textId="7B6B923E" w:rsidR="00D24B04" w:rsidRPr="006543C6" w:rsidRDefault="00857127" w:rsidP="00D24B0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Perşembe 09:00-12:00</w:t>
            </w:r>
          </w:p>
        </w:tc>
      </w:tr>
      <w:tr w:rsidR="00D24B04" w14:paraId="54D7A334" w14:textId="77777777" w:rsidTr="00D24B04">
        <w:tc>
          <w:tcPr>
            <w:tcW w:w="982" w:type="dxa"/>
            <w:shd w:val="clear" w:color="auto" w:fill="auto"/>
          </w:tcPr>
          <w:p w14:paraId="74B71103" w14:textId="77777777" w:rsidR="00D24B04" w:rsidRPr="00267FDB" w:rsidRDefault="00D24B04" w:rsidP="00D24B0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4" w:type="dxa"/>
            <w:shd w:val="clear" w:color="auto" w:fill="auto"/>
            <w:vAlign w:val="bottom"/>
          </w:tcPr>
          <w:p w14:paraId="2E1493C8" w14:textId="41E33D3A" w:rsidR="00D24B04" w:rsidRPr="00267FDB" w:rsidRDefault="00D24B04" w:rsidP="00D24B04">
            <w:pPr>
              <w:rPr>
                <w:b/>
                <w:bCs/>
                <w:sz w:val="16"/>
                <w:szCs w:val="16"/>
              </w:rPr>
            </w:pPr>
            <w:r w:rsidRPr="00267FD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tr-TR"/>
              </w:rPr>
              <w:t>Doç. Dr.</w:t>
            </w: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267FD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tr-TR"/>
              </w:rPr>
              <w:t>Mevlüt</w:t>
            </w:r>
            <w:proofErr w:type="spellEnd"/>
            <w:r w:rsidRPr="00267FD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YÜKSEL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6762483" w14:textId="0BB55F59" w:rsidR="00D24B04" w:rsidRPr="00D24B04" w:rsidRDefault="00D24B04" w:rsidP="00D24B04">
            <w:pPr>
              <w:rPr>
                <w:b/>
                <w:bCs/>
                <w:sz w:val="16"/>
                <w:szCs w:val="16"/>
              </w:rPr>
            </w:pPr>
            <w:r w:rsidRPr="00D24B04">
              <w:rPr>
                <w:rFonts w:cs="Calibri"/>
                <w:b/>
                <w:bCs/>
                <w:color w:val="000000"/>
                <w:sz w:val="16"/>
                <w:szCs w:val="16"/>
              </w:rPr>
              <w:t>Cumhuriyet Dönemi Türk Dış Politikası (1960-2000)</w:t>
            </w:r>
          </w:p>
        </w:tc>
        <w:tc>
          <w:tcPr>
            <w:tcW w:w="2694" w:type="dxa"/>
          </w:tcPr>
          <w:p w14:paraId="5D63B305" w14:textId="510CF05A" w:rsidR="00D24B04" w:rsidRPr="006543C6" w:rsidRDefault="00857127" w:rsidP="00D24B0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Çarşamba 09:00-12:00</w:t>
            </w:r>
          </w:p>
        </w:tc>
      </w:tr>
      <w:tr w:rsidR="00D24B04" w14:paraId="76AFB1EE" w14:textId="77777777" w:rsidTr="00D24B04">
        <w:tc>
          <w:tcPr>
            <w:tcW w:w="982" w:type="dxa"/>
            <w:shd w:val="clear" w:color="auto" w:fill="auto"/>
            <w:vAlign w:val="center"/>
          </w:tcPr>
          <w:p w14:paraId="29053D1E" w14:textId="53097F1A" w:rsidR="00D24B04" w:rsidRPr="00267FDB" w:rsidRDefault="00D24B04" w:rsidP="00D24B04">
            <w:pPr>
              <w:rPr>
                <w:b/>
                <w:bCs/>
                <w:sz w:val="16"/>
                <w:szCs w:val="16"/>
              </w:rPr>
            </w:pPr>
            <w:r w:rsidRPr="00267FD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tr-TR"/>
              </w:rPr>
              <w:t>TAETAR-753</w:t>
            </w:r>
          </w:p>
        </w:tc>
        <w:tc>
          <w:tcPr>
            <w:tcW w:w="1854" w:type="dxa"/>
            <w:shd w:val="clear" w:color="auto" w:fill="auto"/>
            <w:vAlign w:val="bottom"/>
          </w:tcPr>
          <w:p w14:paraId="490677FF" w14:textId="5F28E0A8" w:rsidR="00D24B04" w:rsidRPr="00267FDB" w:rsidRDefault="00D24B04" w:rsidP="00D24B04">
            <w:pPr>
              <w:rPr>
                <w:b/>
                <w:bCs/>
                <w:sz w:val="16"/>
                <w:szCs w:val="16"/>
              </w:rPr>
            </w:pPr>
            <w:r w:rsidRPr="00267FD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tr-TR"/>
              </w:rPr>
              <w:t>Dr. Öğr. Üyesi Yavuz ÖZDEMİR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8365226" w14:textId="48179340" w:rsidR="00D24B04" w:rsidRPr="00D24B04" w:rsidRDefault="00D24B04" w:rsidP="00D24B04">
            <w:pPr>
              <w:rPr>
                <w:b/>
                <w:bCs/>
                <w:sz w:val="16"/>
                <w:szCs w:val="16"/>
              </w:rPr>
            </w:pPr>
            <w:r w:rsidRPr="00D24B04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tr-TR"/>
              </w:rPr>
              <w:t>Türk Dış Politikası (1923-1938)</w:t>
            </w:r>
          </w:p>
        </w:tc>
        <w:tc>
          <w:tcPr>
            <w:tcW w:w="2694" w:type="dxa"/>
          </w:tcPr>
          <w:p w14:paraId="76FA2D7B" w14:textId="0FDA524B" w:rsidR="00D24B04" w:rsidRPr="006543C6" w:rsidRDefault="00857127" w:rsidP="00D24B0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Perşembe 09:00-12:00</w:t>
            </w:r>
          </w:p>
        </w:tc>
      </w:tr>
      <w:tr w:rsidR="00D24B04" w14:paraId="047BFF1D" w14:textId="77777777" w:rsidTr="00D24B04">
        <w:tc>
          <w:tcPr>
            <w:tcW w:w="982" w:type="dxa"/>
          </w:tcPr>
          <w:p w14:paraId="07B02197" w14:textId="7B3E3494" w:rsidR="00D24B04" w:rsidRDefault="00D24B04" w:rsidP="00D24B04">
            <w:pPr>
              <w:rPr>
                <w:b/>
                <w:bCs/>
              </w:rPr>
            </w:pPr>
            <w:r w:rsidRPr="00703DBF">
              <w:rPr>
                <w:rFonts w:eastAsia="Times New Roman" w:cs="Calibri"/>
                <w:b/>
                <w:sz w:val="16"/>
                <w:szCs w:val="16"/>
                <w:lang w:eastAsia="tr-TR"/>
              </w:rPr>
              <w:t>TAE-799 Doktora</w:t>
            </w:r>
          </w:p>
        </w:tc>
        <w:tc>
          <w:tcPr>
            <w:tcW w:w="1854" w:type="dxa"/>
            <w:shd w:val="clear" w:color="auto" w:fill="auto"/>
            <w:vAlign w:val="bottom"/>
          </w:tcPr>
          <w:p w14:paraId="0B054D37" w14:textId="20DBD060" w:rsidR="00D24B04" w:rsidRPr="00267FDB" w:rsidRDefault="00D24B04" w:rsidP="00D24B04">
            <w:pPr>
              <w:rPr>
                <w:b/>
                <w:bCs/>
                <w:sz w:val="16"/>
                <w:szCs w:val="16"/>
              </w:rPr>
            </w:pPr>
            <w:r w:rsidRPr="00267FD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tr-TR"/>
              </w:rPr>
              <w:t>Dr. Öğr. Üyesi Elif AKTAŞ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56FE2A9" w14:textId="785F80FF" w:rsidR="00D24B04" w:rsidRPr="00D24B04" w:rsidRDefault="00D24B04" w:rsidP="00D24B04">
            <w:pPr>
              <w:rPr>
                <w:b/>
                <w:bCs/>
                <w:sz w:val="16"/>
                <w:szCs w:val="16"/>
              </w:rPr>
            </w:pPr>
            <w:r w:rsidRPr="00D24B04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tr-TR"/>
              </w:rPr>
              <w:t>Demokrasi Tarihi</w:t>
            </w:r>
          </w:p>
        </w:tc>
        <w:tc>
          <w:tcPr>
            <w:tcW w:w="2694" w:type="dxa"/>
          </w:tcPr>
          <w:p w14:paraId="105769A1" w14:textId="2C8EC5C4" w:rsidR="00D24B04" w:rsidRPr="006543C6" w:rsidRDefault="00D24B04" w:rsidP="00D24B04">
            <w:pPr>
              <w:rPr>
                <w:b/>
                <w:bCs/>
                <w:sz w:val="16"/>
                <w:szCs w:val="16"/>
              </w:rPr>
            </w:pPr>
            <w:r w:rsidRPr="00E240A1">
              <w:rPr>
                <w:b/>
                <w:bCs/>
                <w:sz w:val="16"/>
                <w:szCs w:val="16"/>
              </w:rPr>
              <w:t>Perşembe 13:00-15:00</w:t>
            </w:r>
          </w:p>
        </w:tc>
      </w:tr>
      <w:tr w:rsidR="00D24B04" w14:paraId="61C3CC01" w14:textId="77777777" w:rsidTr="00267FDB">
        <w:tc>
          <w:tcPr>
            <w:tcW w:w="982" w:type="dxa"/>
            <w:vAlign w:val="bottom"/>
          </w:tcPr>
          <w:p w14:paraId="2E9A4401" w14:textId="7C45C8FD" w:rsidR="00D24B04" w:rsidRPr="00282427" w:rsidRDefault="00D24B04" w:rsidP="00D24B04">
            <w:pPr>
              <w:rPr>
                <w:b/>
                <w:bCs/>
                <w:sz w:val="16"/>
                <w:szCs w:val="16"/>
              </w:rPr>
            </w:pPr>
            <w:r w:rsidRPr="00282427">
              <w:rPr>
                <w:rFonts w:eastAsia="Times New Roman" w:cs="Calibri"/>
                <w:b/>
                <w:bCs/>
                <w:sz w:val="16"/>
                <w:szCs w:val="16"/>
                <w:lang w:eastAsia="tr-TR"/>
              </w:rPr>
              <w:t>TAE-799</w:t>
            </w:r>
          </w:p>
        </w:tc>
        <w:tc>
          <w:tcPr>
            <w:tcW w:w="1854" w:type="dxa"/>
          </w:tcPr>
          <w:p w14:paraId="6F2F9508" w14:textId="1C3C9B7B" w:rsidR="00D24B04" w:rsidRDefault="00D24B04" w:rsidP="00D24B04">
            <w:pPr>
              <w:rPr>
                <w:b/>
                <w:bCs/>
              </w:rPr>
            </w:pPr>
            <w:r w:rsidRPr="009A6268">
              <w:rPr>
                <w:b/>
                <w:bCs/>
                <w:sz w:val="16"/>
                <w:szCs w:val="16"/>
              </w:rPr>
              <w:t>Dr. Öğr. Üyesi Sinan DİNÇ</w:t>
            </w:r>
          </w:p>
        </w:tc>
        <w:tc>
          <w:tcPr>
            <w:tcW w:w="2693" w:type="dxa"/>
          </w:tcPr>
          <w:p w14:paraId="0F75365E" w14:textId="5C25840A" w:rsidR="00D24B04" w:rsidRPr="006543C6" w:rsidRDefault="00D24B04" w:rsidP="00D24B04">
            <w:pPr>
              <w:rPr>
                <w:b/>
                <w:bCs/>
                <w:sz w:val="16"/>
                <w:szCs w:val="16"/>
              </w:rPr>
            </w:pPr>
            <w:r w:rsidRPr="009A6268">
              <w:rPr>
                <w:b/>
                <w:bCs/>
                <w:sz w:val="16"/>
                <w:szCs w:val="16"/>
              </w:rPr>
              <w:t>Sosyal Bilimlerde Nitel Araştırma Yöntemleri</w:t>
            </w:r>
          </w:p>
        </w:tc>
        <w:tc>
          <w:tcPr>
            <w:tcW w:w="2694" w:type="dxa"/>
          </w:tcPr>
          <w:p w14:paraId="1EB35B57" w14:textId="264762FA" w:rsidR="00D24B04" w:rsidRPr="006543C6" w:rsidRDefault="00D24B04" w:rsidP="00D24B0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Çarşamba 13:00-16:00</w:t>
            </w:r>
          </w:p>
        </w:tc>
      </w:tr>
    </w:tbl>
    <w:p w14:paraId="5AE08B83" w14:textId="77777777" w:rsidR="007B1B88" w:rsidRPr="007B1B88" w:rsidRDefault="007B1B88" w:rsidP="007B1B88">
      <w:pPr>
        <w:rPr>
          <w:b/>
          <w:bCs/>
        </w:rPr>
      </w:pPr>
    </w:p>
    <w:sectPr w:rsidR="007B1B88" w:rsidRPr="007B1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B76"/>
    <w:rsid w:val="00171079"/>
    <w:rsid w:val="00174672"/>
    <w:rsid w:val="00267FDB"/>
    <w:rsid w:val="00282427"/>
    <w:rsid w:val="002D6F10"/>
    <w:rsid w:val="004F3963"/>
    <w:rsid w:val="00557757"/>
    <w:rsid w:val="005761C2"/>
    <w:rsid w:val="005A176D"/>
    <w:rsid w:val="005A7E5D"/>
    <w:rsid w:val="005E166E"/>
    <w:rsid w:val="006543C6"/>
    <w:rsid w:val="007022A6"/>
    <w:rsid w:val="007B1B88"/>
    <w:rsid w:val="00857127"/>
    <w:rsid w:val="00941EF1"/>
    <w:rsid w:val="009D20A0"/>
    <w:rsid w:val="00A75A12"/>
    <w:rsid w:val="00B058ED"/>
    <w:rsid w:val="00B61AE5"/>
    <w:rsid w:val="00C215FB"/>
    <w:rsid w:val="00C24B09"/>
    <w:rsid w:val="00D24B04"/>
    <w:rsid w:val="00D63DB5"/>
    <w:rsid w:val="00E83077"/>
    <w:rsid w:val="00F4754E"/>
    <w:rsid w:val="00FA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E8339"/>
  <w15:chartTrackingRefBased/>
  <w15:docId w15:val="{A7C21002-5072-4AC0-BCF0-621EB84BC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61AE5"/>
    <w:pPr>
      <w:keepNext/>
      <w:keepLines/>
      <w:spacing w:before="360" w:after="80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61AE5"/>
    <w:pPr>
      <w:keepNext/>
      <w:keepLines/>
      <w:spacing w:before="160" w:after="80"/>
      <w:outlineLvl w:val="1"/>
    </w:pPr>
    <w:rPr>
      <w:rFonts w:ascii="Times New Roman" w:eastAsiaTheme="majorEastAsia" w:hAnsi="Times New Roman" w:cstheme="majorBidi"/>
      <w:b/>
      <w:color w:val="000000" w:themeColor="text1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B61AE5"/>
    <w:pPr>
      <w:keepNext/>
      <w:keepLines/>
      <w:spacing w:before="160" w:after="80"/>
      <w:outlineLvl w:val="2"/>
    </w:pPr>
    <w:rPr>
      <w:rFonts w:ascii="Times New Roman" w:eastAsiaTheme="majorEastAsia" w:hAnsi="Times New Roman" w:cstheme="majorBidi"/>
      <w:b/>
      <w:color w:val="0F4761" w:themeColor="accent1" w:themeShade="BF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A2B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A2B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A2B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A2B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A2B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A2B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61AE5"/>
    <w:rPr>
      <w:rFonts w:ascii="Times New Roman" w:eastAsiaTheme="majorEastAsia" w:hAnsi="Times New Roman" w:cstheme="majorBidi"/>
      <w:b/>
      <w:color w:val="000000" w:themeColor="text1"/>
      <w:sz w:val="28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B61AE5"/>
    <w:rPr>
      <w:rFonts w:ascii="Times New Roman" w:eastAsiaTheme="majorEastAsia" w:hAnsi="Times New Roman" w:cstheme="majorBidi"/>
      <w:b/>
      <w:color w:val="000000" w:themeColor="text1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B61AE5"/>
    <w:rPr>
      <w:rFonts w:ascii="Times New Roman" w:eastAsiaTheme="majorEastAsia" w:hAnsi="Times New Roman" w:cstheme="majorBidi"/>
      <w:b/>
      <w:color w:val="0F4761" w:themeColor="accent1" w:themeShade="BF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A2B7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A2B7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A2B7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A2B7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A2B7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A2B7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A2B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A2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A2B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A2B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A2B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A2B7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A2B7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A2B7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A2B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A2B7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A2B76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7B1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ümit şahan</dc:creator>
  <cp:keywords/>
  <dc:description/>
  <cp:lastModifiedBy>TT</cp:lastModifiedBy>
  <cp:revision>2</cp:revision>
  <dcterms:created xsi:type="dcterms:W3CDTF">2025-02-13T07:51:00Z</dcterms:created>
  <dcterms:modified xsi:type="dcterms:W3CDTF">2025-02-13T07:51:00Z</dcterms:modified>
</cp:coreProperties>
</file>